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A2AA9">
        <w:rPr>
          <w:rFonts w:ascii="Courier New" w:eastAsia="Times New Roman" w:hAnsi="Courier New" w:cs="Courier New"/>
          <w:color w:val="0000FF"/>
          <w:sz w:val="20"/>
          <w:szCs w:val="20"/>
        </w:rPr>
        <w:t>partial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A2AA9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Form1 : Form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AA9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Form1()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InitializeComponent();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AA9">
        <w:rPr>
          <w:rFonts w:ascii="Courier New" w:eastAsia="Times New Roman" w:hAnsi="Courier New" w:cs="Courier New"/>
          <w:color w:val="0000FF"/>
          <w:sz w:val="20"/>
          <w:szCs w:val="20"/>
        </w:rPr>
        <w:t>private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A2AA9">
        <w:rPr>
          <w:rFonts w:ascii="Courier New" w:eastAsia="Times New Roman" w:hAnsi="Courier New" w:cs="Courier New"/>
          <w:color w:val="0000FF"/>
          <w:sz w:val="20"/>
          <w:szCs w:val="20"/>
        </w:rPr>
        <w:t>async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A2AA9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button1_Click(</w:t>
      </w:r>
      <w:r w:rsidRPr="009A2AA9">
        <w:rPr>
          <w:rFonts w:ascii="Courier New" w:eastAsia="Times New Roman" w:hAnsi="Courier New" w:cs="Courier New"/>
          <w:color w:val="0000FF"/>
          <w:sz w:val="20"/>
          <w:szCs w:val="20"/>
        </w:rPr>
        <w:t>object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sender, EventArgs e)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AA9">
        <w:rPr>
          <w:rFonts w:ascii="Courier New" w:eastAsia="Times New Roman" w:hAnsi="Courier New" w:cs="Courier New"/>
          <w:color w:val="008000"/>
          <w:sz w:val="20"/>
          <w:szCs w:val="20"/>
        </w:rPr>
        <w:t>// ExampleMethodAsync returns a Task.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AA9">
        <w:rPr>
          <w:rFonts w:ascii="Courier New" w:eastAsia="Times New Roman" w:hAnsi="Courier New" w:cs="Courier New"/>
          <w:color w:val="0000FF"/>
          <w:sz w:val="20"/>
          <w:szCs w:val="20"/>
        </w:rPr>
        <w:t>await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ExampleMethodAsync();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textBox1.Text += </w:t>
      </w:r>
      <w:r w:rsidRPr="009A2AA9">
        <w:rPr>
          <w:rFonts w:ascii="Courier New" w:eastAsia="Times New Roman" w:hAnsi="Courier New" w:cs="Courier New"/>
          <w:color w:val="A31515"/>
          <w:sz w:val="20"/>
          <w:szCs w:val="20"/>
        </w:rPr>
        <w:t>"\r\nControl returned to Click event handler.\r\n"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9A2AA9">
        <w:rPr>
          <w:rFonts w:ascii="Courier New" w:eastAsia="Times New Roman" w:hAnsi="Courier New" w:cs="Courier New"/>
          <w:color w:val="0000FF"/>
          <w:sz w:val="20"/>
          <w:szCs w:val="20"/>
        </w:rPr>
        <w:t>async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 ExampleMethodAsync()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AA9">
        <w:rPr>
          <w:rFonts w:ascii="Courier New" w:eastAsia="Times New Roman" w:hAnsi="Courier New" w:cs="Courier New"/>
          <w:color w:val="008000"/>
          <w:sz w:val="20"/>
          <w:szCs w:val="20"/>
        </w:rPr>
        <w:t>// The following line simulates a task-returning asynchronous process.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A2AA9">
        <w:rPr>
          <w:rFonts w:ascii="Courier New" w:eastAsia="Times New Roman" w:hAnsi="Courier New" w:cs="Courier New"/>
          <w:color w:val="0000FF"/>
          <w:sz w:val="20"/>
          <w:szCs w:val="20"/>
        </w:rPr>
        <w:t>await</w:t>
      </w: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Task.Delay(1000);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9A2AA9" w:rsidRPr="009A2AA9" w:rsidRDefault="009A2AA9" w:rsidP="009A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AA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A9"/>
    <w:rsid w:val="009A2AA9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AA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A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2014-01-20T11:58:00Z</dcterms:created>
  <dcterms:modified xsi:type="dcterms:W3CDTF">2014-01-20T11:58:00Z</dcterms:modified>
</cp:coreProperties>
</file>